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XSpec="center" w:tblpY="-1440"/>
        <w:bidiVisual/>
        <w:tblW w:w="11520" w:type="dxa"/>
        <w:tblLook w:val="04A0" w:firstRow="1" w:lastRow="0" w:firstColumn="1" w:lastColumn="0" w:noHBand="0" w:noVBand="1"/>
      </w:tblPr>
      <w:tblGrid>
        <w:gridCol w:w="595"/>
        <w:gridCol w:w="1232"/>
        <w:gridCol w:w="2080"/>
        <w:gridCol w:w="2123"/>
        <w:gridCol w:w="2917"/>
        <w:gridCol w:w="683"/>
        <w:gridCol w:w="1890"/>
      </w:tblGrid>
      <w:tr w:rsidR="00C605DC" w:rsidRPr="00C605DC" w14:paraId="408FBA1D" w14:textId="77777777" w:rsidTr="00C605DC">
        <w:trPr>
          <w:trHeight w:val="390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9A2088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C605DC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نام استان:</w:t>
            </w:r>
          </w:p>
        </w:tc>
        <w:tc>
          <w:tcPr>
            <w:tcW w:w="7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DEE91C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نام مرکز: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A199A2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تاریخ بازدید:</w:t>
            </w:r>
          </w:p>
        </w:tc>
      </w:tr>
      <w:tr w:rsidR="00C605DC" w:rsidRPr="00C605DC" w14:paraId="0E174966" w14:textId="77777777" w:rsidTr="00C605DC">
        <w:trPr>
          <w:trHeight w:val="390"/>
        </w:trPr>
        <w:tc>
          <w:tcPr>
            <w:tcW w:w="11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E3B157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مشخصات بازدید کننده:</w:t>
            </w:r>
          </w:p>
        </w:tc>
      </w:tr>
      <w:tr w:rsidR="00C605DC" w:rsidRPr="00C605DC" w14:paraId="4AB49159" w14:textId="77777777" w:rsidTr="00C605DC">
        <w:trPr>
          <w:trHeight w:val="510"/>
        </w:trPr>
        <w:tc>
          <w:tcPr>
            <w:tcW w:w="96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8C06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4"/>
                <w:szCs w:val="24"/>
                <w:rtl/>
              </w:rPr>
            </w:pPr>
            <w:r w:rsidRPr="00C605DC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</w:rPr>
              <w:t xml:space="preserve">6-  فرم امور مالی 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37DF9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C605DC">
              <w:rPr>
                <w:rFonts w:ascii="Calibri" w:eastAsia="Times New Roman" w:hAnsi="Calibri" w:cs="Calibri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C605DC" w:rsidRPr="00C605DC" w14:paraId="6EED9341" w14:textId="77777777" w:rsidTr="00C605DC">
        <w:trPr>
          <w:trHeight w:val="63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38DFA6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605D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رديف</w:t>
            </w:r>
          </w:p>
        </w:tc>
        <w:tc>
          <w:tcPr>
            <w:tcW w:w="1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E88E63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605D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شاخص نظارتي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AB56D1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605D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مرجع احصا</w:t>
            </w:r>
          </w:p>
        </w:tc>
        <w:tc>
          <w:tcPr>
            <w:tcW w:w="21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2E444D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605D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استاندارد / ضوابط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FF168A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605D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وضعيت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21085E6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C605D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t>توضيحات</w:t>
            </w:r>
            <w:r w:rsidRPr="00C605DC">
              <w:rPr>
                <w:rFonts w:ascii="Calibri" w:eastAsia="Times New Roman" w:hAnsi="Calibri" w:cs="B Nazanin" w:hint="cs"/>
                <w:b/>
                <w:bCs/>
                <w:color w:val="000000"/>
                <w:sz w:val="20"/>
                <w:szCs w:val="20"/>
                <w:rtl/>
              </w:rPr>
              <w:br/>
              <w:t>(ذكر موارد نقص، الزامي است)</w:t>
            </w:r>
          </w:p>
        </w:tc>
      </w:tr>
      <w:tr w:rsidR="00C605DC" w:rsidRPr="00C605DC" w14:paraId="36975964" w14:textId="77777777" w:rsidTr="00C605DC">
        <w:trPr>
          <w:trHeight w:val="137"/>
        </w:trPr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287D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1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91142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وضعیت وجوه دریافتی از دانشجویان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8069E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18"/>
                <w:szCs w:val="18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مقایسه اطلاعات مندرج در سامانه آموزشی و فیش پرداختی دانشجویان در پرونده و مصاحبه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95C5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 xml:space="preserve">ماده 4 آیین نامه اجرایی شهریه مصوبه جلسه 9 هیئت امنا </w:t>
            </w: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986D25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صرفا شهریه برابر محاسبات سامانه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28B1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5D8B4" w14:textId="77777777" w:rsidR="00C605DC" w:rsidRPr="00C605DC" w:rsidRDefault="00C605DC" w:rsidP="00C605DC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C605DC" w:rsidRPr="00C605DC" w14:paraId="3735FC9E" w14:textId="77777777" w:rsidTr="00C605DC">
        <w:trPr>
          <w:trHeight w:val="70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2FA9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5A89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0213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779C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4553F2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>دریافت مبالغ جانبی برای امور فوق برنامه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2E33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34FB6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605DC" w:rsidRPr="00C605DC" w14:paraId="47E2ED06" w14:textId="77777777" w:rsidTr="00C605DC">
        <w:trPr>
          <w:trHeight w:val="70"/>
        </w:trPr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0AD9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2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1EB52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rtl/>
              </w:rPr>
            </w:pPr>
            <w:r w:rsidRPr="00C605DC">
              <w:rPr>
                <w:rFonts w:ascii="Calibri" w:eastAsia="Times New Roman" w:hAnsi="Calibri" w:cs="B Nazanin" w:hint="cs"/>
                <w:rtl/>
              </w:rPr>
              <w:t>نوع شماره حساب مرکز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5D03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مشاهده اساسنامه و فیش پرداختی دانشجویان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2D16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18"/>
                <w:szCs w:val="18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sz w:val="18"/>
                <w:szCs w:val="18"/>
                <w:rtl/>
              </w:rPr>
              <w:t>6-9 ماده 6 آیین نامه نحوه تاسیس و فعالیت مراکز آموزش غیردولتی</w:t>
            </w: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5C552B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حقوقی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4AF5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67E8" w14:textId="77777777" w:rsidR="00C605DC" w:rsidRPr="00C605DC" w:rsidRDefault="00C605DC" w:rsidP="00C605DC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C605DC" w:rsidRPr="00C605DC" w14:paraId="70380ABB" w14:textId="77777777" w:rsidTr="00C605DC">
        <w:trPr>
          <w:trHeight w:val="70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CC6E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E7C37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0252B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EBEA3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8428CA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شخصی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A25A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A2FC9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605DC" w:rsidRPr="00C605DC" w14:paraId="15071212" w14:textId="77777777" w:rsidTr="00C605DC">
        <w:trPr>
          <w:trHeight w:val="70"/>
        </w:trPr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AA89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3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1454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rtl/>
              </w:rPr>
            </w:pPr>
            <w:r w:rsidRPr="00C605DC">
              <w:rPr>
                <w:rFonts w:ascii="Calibri" w:eastAsia="Times New Roman" w:hAnsi="Calibri" w:cs="B Nazanin" w:hint="cs"/>
                <w:rtl/>
              </w:rPr>
              <w:t>مرجع حساب حقوقی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83BA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بررسی مستندات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4CAA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-</w:t>
            </w: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CAEFC0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دستگاه متقاضی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C51FE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74C9" w14:textId="77777777" w:rsidR="00C605DC" w:rsidRPr="00C605DC" w:rsidRDefault="00C605DC" w:rsidP="00C605DC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C605DC" w:rsidRPr="00C605DC" w14:paraId="201847E6" w14:textId="77777777" w:rsidTr="00C605DC">
        <w:trPr>
          <w:trHeight w:val="70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0837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115A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8EB4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63D2D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259A26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مرکز آموزش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837E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C2A87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605DC" w:rsidRPr="00C605DC" w14:paraId="0D3364C7" w14:textId="77777777" w:rsidTr="00C605DC">
        <w:trPr>
          <w:trHeight w:val="70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B07A3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0E430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D577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FE967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6A16F1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فاقد حساب حقوقی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0593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5B310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605DC" w:rsidRPr="00C605DC" w14:paraId="54E6A32D" w14:textId="77777777" w:rsidTr="00C605DC">
        <w:trPr>
          <w:trHeight w:val="70"/>
        </w:trPr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D26E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4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78EA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rtl/>
              </w:rPr>
            </w:pPr>
            <w:r w:rsidRPr="00C605DC">
              <w:rPr>
                <w:rFonts w:ascii="Calibri" w:eastAsia="Times New Roman" w:hAnsi="Calibri" w:cs="B Nazanin" w:hint="cs"/>
                <w:rtl/>
              </w:rPr>
              <w:t>مرجع حساب شخصی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7044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بررسی افراد مجاز به برداشت حساب شامل رئیس مرکز و بالاترین مقام دستگاه متقاضی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B094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-</w:t>
            </w: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6EE95E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دو امضا افراد مجاز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9F8D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4CD59" w14:textId="77777777" w:rsidR="00C605DC" w:rsidRPr="00C605DC" w:rsidRDefault="00C605DC" w:rsidP="00C605DC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C605DC" w:rsidRPr="00C605DC" w14:paraId="791C7944" w14:textId="77777777" w:rsidTr="00C605DC">
        <w:trPr>
          <w:trHeight w:val="70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ED901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7C52A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3D93D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1D21B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15FA39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دو امضا شامل فرد مجاز و غیر مجاز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412F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A982B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605DC" w:rsidRPr="00C605DC" w14:paraId="2ABA6D71" w14:textId="77777777" w:rsidTr="00C605DC">
        <w:trPr>
          <w:trHeight w:val="70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2920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7A18B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D2113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A85A3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C56660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 xml:space="preserve">تک امضا با امضای فرد مجاز 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5881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1085B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605DC" w:rsidRPr="00C605DC" w14:paraId="59BA9E06" w14:textId="77777777" w:rsidTr="00C605DC">
        <w:trPr>
          <w:trHeight w:val="70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54E7C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0BAFE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9B35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9208A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E21146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تک امضا با امضای فرد غیرمجاز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5450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86F82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605DC" w:rsidRPr="00C605DC" w14:paraId="54F682A4" w14:textId="77777777" w:rsidTr="00C605DC">
        <w:trPr>
          <w:trHeight w:val="70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372D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AA1E0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D0C4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A022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9D0349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فاقد حساب شخصیی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C437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B2A67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605DC" w:rsidRPr="00C605DC" w14:paraId="47181805" w14:textId="77777777" w:rsidTr="00C605DC">
        <w:trPr>
          <w:trHeight w:val="110"/>
        </w:trPr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A386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5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0C45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پرداخت بیمه مدرسان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7C91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مشاهده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CE25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بخشنامه شماره 15829/97/م </w:t>
            </w:r>
            <w:r w:rsidRPr="00C605DC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br/>
              <w:t>مورخ 1397/05/01</w:t>
            </w: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CB4ADD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پرداخت برابر ضوابط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F000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299B" w14:textId="77777777" w:rsidR="00C605DC" w:rsidRPr="00C605DC" w:rsidRDefault="00C605DC" w:rsidP="00C605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rtl/>
              </w:rPr>
            </w:pPr>
            <w:r w:rsidRPr="00C60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605DC" w:rsidRPr="00C605DC" w14:paraId="459177AE" w14:textId="77777777" w:rsidTr="00C605DC">
        <w:trPr>
          <w:trHeight w:val="70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E4333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A4A9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DDCE2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FB3D3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628ACE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عدم پرداخت برابر ضوابط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3E2EC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224C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605DC" w:rsidRPr="00C605DC" w14:paraId="5A64E0E3" w14:textId="77777777" w:rsidTr="00C605DC">
        <w:trPr>
          <w:trHeight w:val="182"/>
        </w:trPr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1F48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6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1288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پرداخت مالیات مدرسان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AB2C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مشاهده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C8091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0"/>
                <w:szCs w:val="2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t xml:space="preserve">بخشنامه شماره 15829/97/م </w:t>
            </w:r>
            <w:r w:rsidRPr="00C605DC">
              <w:rPr>
                <w:rFonts w:ascii="Calibri" w:eastAsia="Times New Roman" w:hAnsi="Calibri" w:cs="B Nazanin" w:hint="cs"/>
                <w:color w:val="000000"/>
                <w:sz w:val="20"/>
                <w:szCs w:val="20"/>
                <w:rtl/>
              </w:rPr>
              <w:br/>
              <w:t>مورخ 1397/05/01</w:t>
            </w: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ACFC63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پرداخت برابر ضوابط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4745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9EBB9" w14:textId="77777777" w:rsidR="00C605DC" w:rsidRPr="00C605DC" w:rsidRDefault="00C605DC" w:rsidP="00C605D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rtl/>
              </w:rPr>
            </w:pPr>
            <w:r w:rsidRPr="00C605D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C605DC" w:rsidRPr="00C605DC" w14:paraId="42D38E45" w14:textId="77777777" w:rsidTr="00C605DC">
        <w:trPr>
          <w:trHeight w:val="70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445A5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0BB56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F9767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01700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F0089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عدم پرداخت برابر ضوابط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880C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40D00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605DC" w:rsidRPr="00C605DC" w14:paraId="473C9B57" w14:textId="77777777" w:rsidTr="00C605DC">
        <w:trPr>
          <w:trHeight w:val="70"/>
        </w:trPr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BBAA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7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5759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انعقاد قراردادحق التدریس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F56E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مشاهده و تطابق قراردادهای حداقل40 مدرس با فرمت ابلاغی دانشگاه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5FCB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ماده 7 آیین نامه بکارگیری مدرسان</w:t>
            </w: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D7B8A0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مطابقت با ضوابط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AFB6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BADF0" w14:textId="77777777" w:rsidR="00C605DC" w:rsidRPr="00C605DC" w:rsidRDefault="00C605DC" w:rsidP="00C605DC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C605DC" w:rsidRPr="00C605DC" w14:paraId="015CED5D" w14:textId="77777777" w:rsidTr="00C605DC">
        <w:trPr>
          <w:trHeight w:val="70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0398F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D24CD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99E13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EAF7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1FB1B7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عدم مطابقت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84DC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2BB6C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605DC" w:rsidRPr="00C605DC" w14:paraId="2E186C68" w14:textId="77777777" w:rsidTr="00C605DC">
        <w:trPr>
          <w:trHeight w:val="70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AB511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346D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2A72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F9A8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7B7C3F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عدم تنظیم قرارداد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620B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FFBB7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605DC" w:rsidRPr="00C605DC" w14:paraId="0A2A483D" w14:textId="77777777" w:rsidTr="00C605DC">
        <w:trPr>
          <w:trHeight w:val="70"/>
        </w:trPr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8BD9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8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FB44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مبالغ حق التدریس مدرسان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4E39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مشاهده قرارداد مدرسان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B78D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تبصره 1 ماده 7 آیین نامه بکارگیری مدرسان</w:t>
            </w: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EB63B4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مطابقت با ضوابط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D52C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B83A" w14:textId="77777777" w:rsidR="00C605DC" w:rsidRPr="00C605DC" w:rsidRDefault="00C605DC" w:rsidP="00C605DC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C605DC" w:rsidRPr="00C605DC" w14:paraId="7BB06741" w14:textId="77777777" w:rsidTr="00C605DC">
        <w:trPr>
          <w:trHeight w:val="70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2045C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F9BE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2A9F8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F4E8E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659806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عدم مطابقت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E118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91110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605DC" w:rsidRPr="00C605DC" w14:paraId="380AEFC8" w14:textId="77777777" w:rsidTr="00C605DC">
        <w:trPr>
          <w:trHeight w:val="70"/>
        </w:trPr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2927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9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9B0F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حداکثر زمان مطالبات حق التدریس مدرسان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326B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اخذ فهرست پرداختی حق التدریس از مورد مالی مرکز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ED8A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 xml:space="preserve">بند 2-6  و 6-6 ماده 6 </w:t>
            </w: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br/>
              <w:t>قرارداد حق التدریس مدرسان</w:t>
            </w: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51A998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2 ماه و کمتر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D341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C56CE" w14:textId="77777777" w:rsidR="00C605DC" w:rsidRPr="00C605DC" w:rsidRDefault="00C605DC" w:rsidP="00C605DC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C605DC" w:rsidRPr="00C605DC" w14:paraId="60D449D3" w14:textId="77777777" w:rsidTr="00C605DC">
        <w:trPr>
          <w:trHeight w:val="83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DA86C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2E5C4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56253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E6FD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7F53C5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بین 2 تا 4 ماه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A0EE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3A7AB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605DC" w:rsidRPr="00C605DC" w14:paraId="25420B73" w14:textId="77777777" w:rsidTr="00C605DC">
        <w:trPr>
          <w:trHeight w:val="70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0369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B23A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E482A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5F14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36AB8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بیش از 4 ماه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D069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357E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605DC" w:rsidRPr="00C605DC" w14:paraId="7F841A1C" w14:textId="77777777" w:rsidTr="00C605DC">
        <w:trPr>
          <w:trHeight w:val="70"/>
        </w:trPr>
        <w:tc>
          <w:tcPr>
            <w:tcW w:w="5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0B19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10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B37F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پرداخت بیمه دانشجویی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DAE4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اخذ فهرست پرداختی از مورد مالی مرکز</w:t>
            </w:r>
          </w:p>
        </w:tc>
        <w:tc>
          <w:tcPr>
            <w:tcW w:w="21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28CE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Calibri" w:hint="cs"/>
                <w:color w:val="000000"/>
                <w:rtl/>
              </w:rPr>
              <w:t> </w:t>
            </w: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0A47B8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مطابق با ضوابط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325C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EF6D" w14:textId="77777777" w:rsidR="00C605DC" w:rsidRPr="00C605DC" w:rsidRDefault="00C605DC" w:rsidP="00C605DC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</w:rPr>
              <w:t> </w:t>
            </w:r>
          </w:p>
        </w:tc>
      </w:tr>
      <w:tr w:rsidR="00C605DC" w:rsidRPr="00C605DC" w14:paraId="73E3F548" w14:textId="77777777" w:rsidTr="00C605DC">
        <w:trPr>
          <w:trHeight w:val="70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AAB7F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1DC6A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1879A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C0884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4FAD88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عدم پرداخت مطابق ضوابط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24BA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AEA1B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  <w:tr w:rsidR="00C605DC" w:rsidRPr="00C605DC" w14:paraId="334623E3" w14:textId="77777777" w:rsidTr="00C605DC">
        <w:trPr>
          <w:trHeight w:val="70"/>
        </w:trPr>
        <w:tc>
          <w:tcPr>
            <w:tcW w:w="5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5C585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72442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6C082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0E78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  <w:tc>
          <w:tcPr>
            <w:tcW w:w="29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EC0A3B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rtl/>
              </w:rPr>
            </w:pPr>
            <w:r w:rsidRPr="00C605DC">
              <w:rPr>
                <w:rFonts w:ascii="Calibri" w:eastAsia="Times New Roman" w:hAnsi="Calibri" w:cs="B Nazanin" w:hint="cs"/>
                <w:color w:val="000000"/>
                <w:rtl/>
              </w:rPr>
              <w:t>عدم پرداخت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3DFF" w14:textId="77777777" w:rsidR="00C605DC" w:rsidRPr="00C605DC" w:rsidRDefault="00C605DC" w:rsidP="00C605DC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Times New Roman"/>
                <w:color w:val="000000"/>
                <w:rtl/>
              </w:rPr>
            </w:pPr>
            <w:r w:rsidRPr="00C605DC">
              <w:rPr>
                <w:rFonts w:ascii="Wingdings 2" w:eastAsia="Times New Roman" w:hAnsi="Wingdings 2" w:cs="Times New Roman"/>
                <w:color w:val="000000"/>
              </w:rPr>
              <w:t>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41AD5" w14:textId="77777777" w:rsidR="00C605DC" w:rsidRPr="00C605DC" w:rsidRDefault="00C605DC" w:rsidP="00C605DC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</w:rPr>
            </w:pPr>
          </w:p>
        </w:tc>
      </w:tr>
    </w:tbl>
    <w:p w14:paraId="24DB9262" w14:textId="0A5AFC55" w:rsidR="00486497" w:rsidRDefault="00191851" w:rsidP="00C605DC">
      <w:pPr>
        <w:bidi/>
        <w:rPr>
          <w:rtl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2694"/>
      </w:tblGrid>
      <w:tr w:rsidR="00191851" w14:paraId="522160FE" w14:textId="77777777" w:rsidTr="004C254A">
        <w:trPr>
          <w:trHeight w:val="1730"/>
        </w:trPr>
        <w:tc>
          <w:tcPr>
            <w:tcW w:w="2694" w:type="dxa"/>
          </w:tcPr>
          <w:p w14:paraId="7E941671" w14:textId="77777777" w:rsidR="00191851" w:rsidRPr="00B60445" w:rsidRDefault="00191851" w:rsidP="004C254A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نام و نام خانوادگی:</w:t>
            </w:r>
          </w:p>
          <w:p w14:paraId="122DFA38" w14:textId="77777777" w:rsidR="00191851" w:rsidRPr="00B60445" w:rsidRDefault="00191851" w:rsidP="004C254A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تاریخ:</w:t>
            </w:r>
          </w:p>
          <w:p w14:paraId="08E4F1EA" w14:textId="77777777" w:rsidR="00191851" w:rsidRDefault="00191851" w:rsidP="004C254A">
            <w:pPr>
              <w:jc w:val="right"/>
            </w:pPr>
            <w:r w:rsidRPr="00B60445">
              <w:rPr>
                <w:rFonts w:cs="B Mitra" w:hint="cs"/>
                <w:rtl/>
              </w:rPr>
              <w:t>امضاء</w:t>
            </w:r>
          </w:p>
        </w:tc>
      </w:tr>
    </w:tbl>
    <w:p w14:paraId="5F8EFE3A" w14:textId="77777777" w:rsidR="00191851" w:rsidRDefault="00191851" w:rsidP="00191851">
      <w:pPr>
        <w:bidi/>
      </w:pPr>
    </w:p>
    <w:sectPr w:rsidR="00191851" w:rsidSect="00191851">
      <w:pgSz w:w="12240" w:h="15840"/>
      <w:pgMar w:top="2016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5DC"/>
    <w:rsid w:val="00191851"/>
    <w:rsid w:val="002156B8"/>
    <w:rsid w:val="00361929"/>
    <w:rsid w:val="00C6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F3B62"/>
  <w15:chartTrackingRefBased/>
  <w15:docId w15:val="{4D51BF59-F0DD-4B73-8D1D-B8965C880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05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5D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91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01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277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3</cp:revision>
  <cp:lastPrinted>2021-09-05T08:50:00Z</cp:lastPrinted>
  <dcterms:created xsi:type="dcterms:W3CDTF">2020-05-11T08:15:00Z</dcterms:created>
  <dcterms:modified xsi:type="dcterms:W3CDTF">2021-09-05T08:50:00Z</dcterms:modified>
</cp:coreProperties>
</file>